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A0E7E" w:rsidTr="008B25B8">
        <w:tc>
          <w:tcPr>
            <w:tcW w:w="2500" w:type="pct"/>
          </w:tcPr>
          <w:p w:rsidR="001A0E7E" w:rsidRPr="002811B9" w:rsidRDefault="001A0E7E" w:rsidP="008B25B8">
            <w:pPr>
              <w:spacing w:before="154"/>
              <w:ind w:right="254"/>
              <w:jc w:val="right"/>
              <w:rPr>
                <w:color w:val="000000"/>
                <w:spacing w:val="3"/>
                <w:sz w:val="24"/>
                <w:szCs w:val="24"/>
              </w:rPr>
            </w:pPr>
            <w:r w:rsidRPr="002811B9">
              <w:rPr>
                <w:color w:val="000000"/>
                <w:spacing w:val="3"/>
                <w:sz w:val="24"/>
                <w:szCs w:val="24"/>
              </w:rPr>
              <w:t>Принято*</w:t>
            </w:r>
          </w:p>
          <w:p w:rsidR="001A0E7E" w:rsidRPr="002811B9" w:rsidRDefault="001A0E7E" w:rsidP="008B25B8">
            <w:pPr>
              <w:spacing w:before="154"/>
              <w:ind w:right="254"/>
              <w:jc w:val="right"/>
              <w:rPr>
                <w:color w:val="000000"/>
                <w:spacing w:val="3"/>
                <w:sz w:val="24"/>
                <w:szCs w:val="24"/>
              </w:rPr>
            </w:pPr>
            <w:r w:rsidRPr="002811B9">
              <w:rPr>
                <w:color w:val="000000"/>
                <w:spacing w:val="3"/>
                <w:sz w:val="24"/>
                <w:szCs w:val="24"/>
              </w:rPr>
              <w:t>на педагогическом совете</w:t>
            </w:r>
          </w:p>
          <w:p w:rsidR="001A0E7E" w:rsidRPr="002811B9" w:rsidRDefault="001A0E7E" w:rsidP="008B25B8">
            <w:pPr>
              <w:spacing w:before="154"/>
              <w:ind w:right="254"/>
              <w:jc w:val="right"/>
              <w:rPr>
                <w:color w:val="000000"/>
                <w:spacing w:val="3"/>
                <w:sz w:val="24"/>
                <w:szCs w:val="24"/>
              </w:rPr>
            </w:pPr>
            <w:r w:rsidRPr="002811B9">
              <w:rPr>
                <w:color w:val="000000"/>
                <w:spacing w:val="3"/>
                <w:sz w:val="24"/>
                <w:szCs w:val="24"/>
              </w:rPr>
              <w:t>Прот №_</w:t>
            </w:r>
            <w:r w:rsidRPr="002811B9">
              <w:rPr>
                <w:color w:val="000000"/>
                <w:spacing w:val="3"/>
                <w:sz w:val="24"/>
                <w:szCs w:val="24"/>
                <w:u w:val="single"/>
              </w:rPr>
              <w:t>01</w:t>
            </w:r>
            <w:r w:rsidRPr="002811B9">
              <w:rPr>
                <w:color w:val="000000"/>
                <w:spacing w:val="3"/>
                <w:sz w:val="24"/>
                <w:szCs w:val="24"/>
              </w:rPr>
              <w:t>_ от __</w:t>
            </w:r>
            <w:r w:rsidRPr="002811B9">
              <w:rPr>
                <w:color w:val="000000"/>
                <w:spacing w:val="3"/>
                <w:sz w:val="24"/>
                <w:szCs w:val="24"/>
                <w:u w:val="single"/>
              </w:rPr>
              <w:t>29.08.2014</w:t>
            </w:r>
            <w:r w:rsidRPr="002811B9">
              <w:rPr>
                <w:color w:val="000000"/>
                <w:spacing w:val="3"/>
                <w:sz w:val="24"/>
                <w:szCs w:val="24"/>
              </w:rPr>
              <w:t>_</w:t>
            </w:r>
          </w:p>
        </w:tc>
        <w:tc>
          <w:tcPr>
            <w:tcW w:w="2500" w:type="pct"/>
          </w:tcPr>
          <w:p w:rsidR="001A0E7E" w:rsidRPr="002811B9" w:rsidRDefault="001A0E7E" w:rsidP="008B25B8">
            <w:pPr>
              <w:shd w:val="clear" w:color="auto" w:fill="FFFFFF"/>
              <w:ind w:firstLine="3163"/>
              <w:jc w:val="right"/>
              <w:rPr>
                <w:spacing w:val="-3"/>
                <w:sz w:val="24"/>
                <w:szCs w:val="24"/>
              </w:rPr>
            </w:pPr>
            <w:r w:rsidRPr="002811B9">
              <w:rPr>
                <w:spacing w:val="-3"/>
                <w:sz w:val="24"/>
                <w:szCs w:val="24"/>
              </w:rPr>
              <w:t xml:space="preserve">                                                        Утверждено*</w:t>
            </w:r>
          </w:p>
          <w:p w:rsidR="001A0E7E" w:rsidRPr="002811B9" w:rsidRDefault="001A0E7E" w:rsidP="008B25B8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811B9">
              <w:rPr>
                <w:spacing w:val="-3"/>
                <w:sz w:val="24"/>
                <w:szCs w:val="24"/>
              </w:rPr>
              <w:t xml:space="preserve">                           Пр № _</w:t>
            </w:r>
            <w:r w:rsidRPr="002811B9">
              <w:rPr>
                <w:spacing w:val="-3"/>
                <w:sz w:val="24"/>
                <w:szCs w:val="24"/>
                <w:u w:val="single"/>
              </w:rPr>
              <w:t>173</w:t>
            </w:r>
            <w:r w:rsidRPr="002811B9">
              <w:rPr>
                <w:spacing w:val="-3"/>
                <w:sz w:val="24"/>
                <w:szCs w:val="24"/>
              </w:rPr>
              <w:t>_ от _</w:t>
            </w:r>
            <w:r w:rsidRPr="002811B9">
              <w:rPr>
                <w:spacing w:val="-3"/>
                <w:sz w:val="24"/>
                <w:szCs w:val="24"/>
                <w:u w:val="single"/>
              </w:rPr>
              <w:t>01.09.2014</w:t>
            </w:r>
            <w:r w:rsidRPr="002811B9">
              <w:rPr>
                <w:spacing w:val="-3"/>
                <w:sz w:val="24"/>
                <w:szCs w:val="24"/>
              </w:rPr>
              <w:t>_</w:t>
            </w:r>
          </w:p>
          <w:p w:rsidR="001A0E7E" w:rsidRPr="002811B9" w:rsidRDefault="001A0E7E" w:rsidP="008B25B8">
            <w:pPr>
              <w:shd w:val="clear" w:color="auto" w:fill="FFFFFF"/>
              <w:ind w:firstLine="3163"/>
              <w:jc w:val="right"/>
              <w:rPr>
                <w:spacing w:val="-3"/>
                <w:sz w:val="24"/>
                <w:szCs w:val="24"/>
              </w:rPr>
            </w:pPr>
            <w:r w:rsidRPr="002811B9">
              <w:rPr>
                <w:spacing w:val="-3"/>
                <w:sz w:val="24"/>
                <w:szCs w:val="24"/>
              </w:rPr>
              <w:t xml:space="preserve">                                 Директор: ____________Е.Ю. Вахрина</w:t>
            </w:r>
            <w:r w:rsidRPr="002811B9">
              <w:rPr>
                <w:color w:val="323232"/>
                <w:spacing w:val="-3"/>
                <w:sz w:val="24"/>
                <w:szCs w:val="24"/>
              </w:rPr>
              <w:t xml:space="preserve">                       </w:t>
            </w:r>
          </w:p>
        </w:tc>
      </w:tr>
    </w:tbl>
    <w:p w:rsidR="001A0E7E" w:rsidRDefault="001A0E7E" w:rsidP="007B377D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</w:p>
    <w:p w:rsidR="001A0E7E" w:rsidRPr="002811B9" w:rsidRDefault="001A0E7E" w:rsidP="007B377D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color w:val="000000"/>
          <w:spacing w:val="3"/>
          <w:sz w:val="20"/>
          <w:szCs w:val="20"/>
        </w:rPr>
        <w:t>ПОЛОЖЕНИЕ</w:t>
      </w:r>
    </w:p>
    <w:p w:rsidR="001A0E7E" w:rsidRPr="002811B9" w:rsidRDefault="001A0E7E" w:rsidP="007B377D">
      <w:pPr>
        <w:shd w:val="clear" w:color="auto" w:fill="FFFFFF"/>
        <w:spacing w:after="0" w:line="240" w:lineRule="auto"/>
        <w:ind w:right="27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совете по вопросам регламентации доступа к информации в сети Интернет</w:t>
      </w:r>
    </w:p>
    <w:p w:rsidR="001A0E7E" w:rsidRDefault="001A0E7E" w:rsidP="007B377D">
      <w:pPr>
        <w:jc w:val="center"/>
        <w:rPr>
          <w:rFonts w:ascii="Arial" w:hAnsi="Arial" w:cs="Arial"/>
          <w:b/>
          <w:bCs/>
          <w:color w:val="51300F"/>
          <w:shd w:val="clear" w:color="auto" w:fill="EBEDEC"/>
        </w:rPr>
      </w:pPr>
      <w:r w:rsidRPr="002811B9">
        <w:rPr>
          <w:rFonts w:ascii="Arial" w:hAnsi="Arial" w:cs="Arial"/>
          <w:b/>
          <w:sz w:val="20"/>
          <w:szCs w:val="20"/>
        </w:rPr>
        <w:t>МБОУ «Сусанинская средняя общеобразовательная школа»</w:t>
      </w:r>
    </w:p>
    <w:p w:rsidR="001A0E7E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E7E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</w:t>
      </w:r>
      <w:r w:rsidRPr="007B377D">
        <w:rPr>
          <w:rFonts w:ascii="Times New Roman" w:hAnsi="Times New Roman"/>
          <w:sz w:val="24"/>
          <w:szCs w:val="24"/>
        </w:rPr>
        <w:t>бщие положения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З</w:t>
      </w:r>
      <w:r w:rsidRPr="007B377D">
        <w:rPr>
          <w:rFonts w:ascii="Times New Roman" w:hAnsi="Times New Roman"/>
          <w:sz w:val="24"/>
          <w:szCs w:val="24"/>
        </w:rPr>
        <w:t xml:space="preserve">адачи </w:t>
      </w:r>
      <w:r>
        <w:rPr>
          <w:rFonts w:ascii="Times New Roman" w:hAnsi="Times New Roman"/>
          <w:sz w:val="24"/>
          <w:szCs w:val="24"/>
        </w:rPr>
        <w:t>С</w:t>
      </w:r>
      <w:r w:rsidRPr="007B377D">
        <w:rPr>
          <w:rFonts w:ascii="Times New Roman" w:hAnsi="Times New Roman"/>
          <w:sz w:val="24"/>
          <w:szCs w:val="24"/>
        </w:rPr>
        <w:t xml:space="preserve">овета 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</w:t>
      </w:r>
      <w:r w:rsidRPr="007B377D">
        <w:rPr>
          <w:rFonts w:ascii="Times New Roman" w:hAnsi="Times New Roman"/>
          <w:sz w:val="24"/>
          <w:szCs w:val="24"/>
        </w:rPr>
        <w:t xml:space="preserve">омпетенция </w:t>
      </w:r>
      <w:r>
        <w:rPr>
          <w:rFonts w:ascii="Times New Roman" w:hAnsi="Times New Roman"/>
          <w:sz w:val="24"/>
          <w:szCs w:val="24"/>
        </w:rPr>
        <w:t>С</w:t>
      </w:r>
      <w:r w:rsidRPr="007B377D">
        <w:rPr>
          <w:rFonts w:ascii="Times New Roman" w:hAnsi="Times New Roman"/>
          <w:sz w:val="24"/>
          <w:szCs w:val="24"/>
        </w:rPr>
        <w:t>овета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</w:t>
      </w:r>
      <w:r w:rsidRPr="007B377D">
        <w:rPr>
          <w:rFonts w:ascii="Times New Roman" w:hAnsi="Times New Roman"/>
          <w:sz w:val="24"/>
          <w:szCs w:val="24"/>
        </w:rPr>
        <w:t>рава и ответственность</w:t>
      </w:r>
      <w:r>
        <w:rPr>
          <w:rFonts w:ascii="Times New Roman" w:hAnsi="Times New Roman"/>
          <w:sz w:val="24"/>
          <w:szCs w:val="24"/>
        </w:rPr>
        <w:t xml:space="preserve"> Совета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С</w:t>
      </w:r>
      <w:r w:rsidRPr="007B377D">
        <w:rPr>
          <w:rFonts w:ascii="Times New Roman" w:hAnsi="Times New Roman"/>
          <w:sz w:val="24"/>
          <w:szCs w:val="24"/>
        </w:rPr>
        <w:t xml:space="preserve">остав </w:t>
      </w:r>
      <w:r>
        <w:rPr>
          <w:rFonts w:ascii="Times New Roman" w:hAnsi="Times New Roman"/>
          <w:sz w:val="24"/>
          <w:szCs w:val="24"/>
        </w:rPr>
        <w:t>С</w:t>
      </w:r>
      <w:r w:rsidRPr="007B377D">
        <w:rPr>
          <w:rFonts w:ascii="Times New Roman" w:hAnsi="Times New Roman"/>
          <w:sz w:val="24"/>
          <w:szCs w:val="24"/>
        </w:rPr>
        <w:t xml:space="preserve">овета 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B37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7B377D">
        <w:rPr>
          <w:rFonts w:ascii="Times New Roman" w:hAnsi="Times New Roman"/>
          <w:sz w:val="24"/>
          <w:szCs w:val="24"/>
        </w:rPr>
        <w:t>рганизация работы и делопроизводство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B377D">
        <w:rPr>
          <w:rFonts w:ascii="Times New Roman" w:hAnsi="Times New Roman"/>
          <w:sz w:val="24"/>
          <w:szCs w:val="24"/>
        </w:rPr>
        <w:t xml:space="preserve">овета </w:t>
      </w:r>
    </w:p>
    <w:p w:rsidR="001A0E7E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E7E" w:rsidRPr="007B377D" w:rsidRDefault="001A0E7E" w:rsidP="007B37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377D">
        <w:rPr>
          <w:rFonts w:ascii="Times New Roman" w:hAnsi="Times New Roman"/>
          <w:b/>
          <w:sz w:val="24"/>
          <w:szCs w:val="24"/>
          <w:u w:val="single"/>
        </w:rPr>
        <w:t>1. Общие положения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 xml:space="preserve">1.1 "Положение о Совете по вопросам регламентации доступа к информации в сети интернет муниципального бюджетного общеобразовательного учреждения "Войсковицкая СОШ №1", в дальнейшем "Положение" разработано на основе Конституции Российской Федерации, Федерального Закона от 27 июля </w:t>
      </w:r>
      <w:smartTag w:uri="urn:schemas-microsoft-com:office:smarttags" w:element="metricconverter">
        <w:smartTagPr>
          <w:attr w:name="ProductID" w:val="2000 г"/>
        </w:smartTagPr>
        <w:r w:rsidRPr="007B377D">
          <w:rPr>
            <w:rFonts w:ascii="Times New Roman" w:hAnsi="Times New Roman"/>
            <w:sz w:val="24"/>
            <w:szCs w:val="24"/>
          </w:rPr>
          <w:t>2006 г</w:t>
        </w:r>
      </w:smartTag>
      <w:r w:rsidRPr="007B377D">
        <w:rPr>
          <w:rFonts w:ascii="Times New Roman" w:hAnsi="Times New Roman"/>
          <w:sz w:val="24"/>
          <w:szCs w:val="24"/>
        </w:rPr>
        <w:t xml:space="preserve">. № 149-ФЗ "Об информации, информационных технологиях и о защите информации" Федералшьного Закона российской Федерации от 27 декабря 1991г № 2124-1 "О средствах массовой информации", федерального Закона "Об образовании" № 273 от 29.12.2012 г. , указов Президента Российской Федерации от 5 декабря </w:t>
      </w:r>
      <w:smartTag w:uri="urn:schemas-microsoft-com:office:smarttags" w:element="metricconverter">
        <w:smartTagPr>
          <w:attr w:name="ProductID" w:val="2000 г"/>
        </w:smartTagPr>
        <w:r w:rsidRPr="007B377D">
          <w:rPr>
            <w:rFonts w:ascii="Times New Roman" w:hAnsi="Times New Roman"/>
            <w:sz w:val="24"/>
            <w:szCs w:val="24"/>
          </w:rPr>
          <w:t>1993 г</w:t>
        </w:r>
      </w:smartTag>
      <w:r w:rsidRPr="007B377D">
        <w:rPr>
          <w:rFonts w:ascii="Times New Roman" w:hAnsi="Times New Roman"/>
          <w:sz w:val="24"/>
          <w:szCs w:val="24"/>
        </w:rPr>
        <w:t xml:space="preserve"> № 2093 "О мерах по защите свободы массовой информации в Российской Федерации" и от 31 декабря </w:t>
      </w:r>
      <w:smartTag w:uri="urn:schemas-microsoft-com:office:smarttags" w:element="metricconverter">
        <w:smartTagPr>
          <w:attr w:name="ProductID" w:val="2000 г"/>
        </w:smartTagPr>
        <w:r w:rsidRPr="007B377D">
          <w:rPr>
            <w:rFonts w:ascii="Times New Roman" w:hAnsi="Times New Roman"/>
            <w:sz w:val="24"/>
            <w:szCs w:val="24"/>
          </w:rPr>
          <w:t>1993 г</w:t>
        </w:r>
      </w:smartTag>
      <w:r w:rsidRPr="007B377D">
        <w:rPr>
          <w:rFonts w:ascii="Times New Roman" w:hAnsi="Times New Roman"/>
          <w:sz w:val="24"/>
          <w:szCs w:val="24"/>
        </w:rPr>
        <w:t xml:space="preserve">. № 2334 "О дополнительных гарантиях прав граждан на информацию", Доктрны информационной безопасности Российской Федерации (от 9 сентября </w:t>
      </w:r>
      <w:smartTag w:uri="urn:schemas-microsoft-com:office:smarttags" w:element="metricconverter">
        <w:smartTagPr>
          <w:attr w:name="ProductID" w:val="2000 г"/>
        </w:smartTagPr>
        <w:r w:rsidRPr="007B377D">
          <w:rPr>
            <w:rFonts w:ascii="Times New Roman" w:hAnsi="Times New Roman"/>
            <w:sz w:val="24"/>
            <w:szCs w:val="24"/>
          </w:rPr>
          <w:t>2000 г</w:t>
        </w:r>
      </w:smartTag>
      <w:r w:rsidRPr="007B377D">
        <w:rPr>
          <w:rFonts w:ascii="Times New Roman" w:hAnsi="Times New Roman"/>
          <w:sz w:val="24"/>
          <w:szCs w:val="24"/>
        </w:rPr>
        <w:t xml:space="preserve"> № Пр - 1895), а также Устава образовательного учреждения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1.2. Целью деятельности Совета по вопросам регламентации доступа к информации в сети Интернет является принятие мер по ограничению доступа обучающихся к ресурсам сети Интернет, содержащим информацию, не имеющую отношения к образовательному процессу.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1.3. Совет по вопросам регламентации доступа к информации в сети Интернет работает совместно с Советом образовательного учреждения, Педагогическим советом, Попечительским советом, администрацией и педагогическими работниками образовательного учреждения.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1.4. Настоящее Положение принимается Советом Образовательного учреждения и утверждается директором Образовательного учреждения.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1.5. Настоящее Положение является локальным нормативным актом, регламентирующим деятельность Образовательного учреждения.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1.6. Настоящее Положение принимается на неопределенный срок.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Изменения и дополнения к Положению принимаются в составе новой редакции Положения Советом Образовательного учреждения и утверждается директором Образовательного учреждения.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После принятия новой редакции Положения предыдущая редакция утрачивает силу.</w:t>
      </w:r>
    </w:p>
    <w:p w:rsidR="001A0E7E" w:rsidRPr="007B377D" w:rsidRDefault="001A0E7E" w:rsidP="007B37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377D">
        <w:rPr>
          <w:rFonts w:ascii="Times New Roman" w:hAnsi="Times New Roman"/>
          <w:b/>
          <w:sz w:val="24"/>
          <w:szCs w:val="24"/>
          <w:u w:val="single"/>
        </w:rPr>
        <w:t xml:space="preserve">2. Задачи Совета 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2.1. Разработка политики доступа участников образовательного процесса к информации в сети Интернет.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2.2. Организация противодействия пользования в образовательном учреждении информационными ресурсами сети Интернет, не имеющими отношения к образовательному процессу.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2.3. Определение содержания, характера и объема информации, размещаемой образовательным учреждением на сайтах в сети Интернет.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2.4. Осуществляет контроль над целесообразностью использования участниками образовательного процесса информационных ресурсов сети Интернет во время работы образовательного учреждения.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 </w:t>
      </w:r>
    </w:p>
    <w:p w:rsidR="001A0E7E" w:rsidRPr="007B377D" w:rsidRDefault="001A0E7E" w:rsidP="007B37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377D">
        <w:rPr>
          <w:rFonts w:ascii="Times New Roman" w:hAnsi="Times New Roman"/>
          <w:b/>
          <w:sz w:val="24"/>
          <w:szCs w:val="24"/>
          <w:u w:val="single"/>
        </w:rPr>
        <w:t>3. Компетенция Совета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3.1. К компетенции Совета по вопросам регламентации доступа к информации в сети Интернет относятся: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определение направлений использования информации сети Интернет в образовательном процессе;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определение направлений развития технической инфраструктуры Единой Информационной Среды, обеспечивающей доступ участников образовательного процесса к информации в сети Интернет во время нахождения в образовательном учреждении;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принятие решений о целесообразности участия в мероприятиях образовательного характера, осуществляющихся с использованием сети Интернет: Интернет-олимпиадах, Интернет-проектах;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принятие решения об отнесении ресурсов и информации, размещенной в сети Интернет к категории не относящихся к образовательному процессу;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разработка мероприятий, направленных на ограничение доступа участников образовательного процесса к информации в сети Интернет, не относящейся к образовательному процессу;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организация контроля над использованием информации, размещенной в сети Интернет в течение образовательного процесса.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3.1. Совет по вопросам регламентации доступа к информации в сети Интернет вправе решать иные вопросы, связанные с использованием информации сети Интернет, а также выносить решение всех вопросов, относящихся к его компетенции, на рассмотрение органов самоуправления образовательного учреждения.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 </w:t>
      </w:r>
    </w:p>
    <w:p w:rsidR="001A0E7E" w:rsidRPr="007B377D" w:rsidRDefault="001A0E7E" w:rsidP="007B37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377D">
        <w:rPr>
          <w:rFonts w:ascii="Times New Roman" w:hAnsi="Times New Roman"/>
          <w:b/>
          <w:sz w:val="24"/>
          <w:szCs w:val="24"/>
          <w:u w:val="single"/>
        </w:rPr>
        <w:t>4. Права и ответственность Совета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4.1. Совет по вопросам регламентации доступа к информации в сети Интернет имеет право: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разрабатывать Правила использования информации сети Интернет в образовательном учреждении;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принимать решения о целесообразности создания программно-аппаратных комплексов, подключенных к коммуникационному узлу для использования информации сети Интернет в образовательном процессе;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планировать участие обучающихся и педагогических работников в сетевых информационных проектах образовательного назначения;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принимать решение о структуре, содержании, характере и объеме информации, размещенной на сайтах образовательного учреждения в сети Интернет;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принимать решение о выборе способа размещения официального сайта образовательного учреждения в сети Интернет, а также об уровне домена и отношениях с регистратором домена;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разрабатывать списки ресурсов сети Интернет, не относящихся к образовательному процессу, запрещенных к использованию в образовательном учреждении;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принимать решение на основе методических рекомендаций и списков списки ресурсов сети Интернет, не относящихся к образовательному процессу, запрещенных к использованию в образовательном учреждении о мерах по блокированию доступа к указанным ресурсам;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принимать решения о формах, организационных и технических методах блокирования доступа участников образовательного процесса к ресурсам, не относящимся к образовательному процессу.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4.2. О решениях, принятых Советом по вопросам регламентации доступа к информации в сети Интернет, ставятся в известность все заинтересованные лица, а также органы самоуправления и администрация образовательного учреждения.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4.3. Решения, принятые в пределах компетенции Совета по вопросам регламентации доступа к информации в сети Интернет являются обязательными для исполнения всеми участниками образовательного процесса в образовательном учреждении.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4.4. Совет по вопросам регламентации доступа к информации в сети Интернет несет ответственность: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за соблюдение в процессе осуществления своей деятельности законодательства Российской Федерации, Ленинградской области, Устава образовательного учреждения, нормативно-правовых актов, регламентирующих деятельность по обработке и использованию информации, локальных нормативных актов образовательного учреждения и настоящего Положения;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за соблюдение гарантий прав участников образовательного процесса.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 </w:t>
      </w:r>
    </w:p>
    <w:p w:rsidR="001A0E7E" w:rsidRPr="007B377D" w:rsidRDefault="001A0E7E" w:rsidP="007B37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377D">
        <w:rPr>
          <w:rFonts w:ascii="Times New Roman" w:hAnsi="Times New Roman"/>
          <w:b/>
          <w:sz w:val="24"/>
          <w:szCs w:val="24"/>
          <w:u w:val="single"/>
        </w:rPr>
        <w:t xml:space="preserve">5. Состав Совета 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5.1. В состав Совета по вопросам регламентации доступа к информации в сети Интернет входят: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директор образовательного учреждения;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заместитель директора по учебно-воспитательной работе, отв. за информатизацию;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- заместитель директора по воспитательной работе;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По приглашению членов Совета по вопросам регламентации доступа к информации в сети Интернет в его работе могут принимать участие работники вышестоящих органов управления образованием, педагогические работники, представители Попечительского совета образовательного учреждения, родители обучающихся.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Правом голоса на заседаниях Совета по вопросам регламентации доступа к информации в сети Интернет обладают только его члены.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5.2. Директор Образовательного учреждения является единственным не избираемым членом Попечительского совета и исполняет функции председателя.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 </w:t>
      </w:r>
    </w:p>
    <w:p w:rsidR="001A0E7E" w:rsidRPr="007B377D" w:rsidRDefault="001A0E7E" w:rsidP="007B37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377D">
        <w:rPr>
          <w:rFonts w:ascii="Times New Roman" w:hAnsi="Times New Roman"/>
          <w:b/>
          <w:sz w:val="24"/>
          <w:szCs w:val="24"/>
          <w:u w:val="single"/>
        </w:rPr>
        <w:t xml:space="preserve">6. Организация работы и делопроизводство Совета 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B377D">
        <w:rPr>
          <w:rFonts w:ascii="Times New Roman" w:hAnsi="Times New Roman"/>
          <w:sz w:val="24"/>
          <w:szCs w:val="24"/>
        </w:rPr>
        <w:t>.1. Заседания Совета по вопросам регламентации доступа к информации в сети Интернет проводятся в соответствии с Планом работы Образовательного учреждения на текущий учебный год, а также во внеочередном порядке для решения неотложных вопросов осуществления образовательной деятельности, но не реже 4 раз в год.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B377D">
        <w:rPr>
          <w:rFonts w:ascii="Times New Roman" w:hAnsi="Times New Roman"/>
          <w:sz w:val="24"/>
          <w:szCs w:val="24"/>
        </w:rPr>
        <w:t>.2. Совет по вопросам регламентации доступа к информации в сети Интернет считается собранным, если на заседании присутствуют все члены, включая председателя.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B377D">
        <w:rPr>
          <w:rFonts w:ascii="Times New Roman" w:hAnsi="Times New Roman"/>
          <w:sz w:val="24"/>
          <w:szCs w:val="24"/>
        </w:rPr>
        <w:t>.3. Решения Совета по вопросам регламентации доступа к информации в сети Интернет считаются принятыми, если за них проголосовало свыше 50% его членов, участвующих в заседании.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B377D">
        <w:rPr>
          <w:rFonts w:ascii="Times New Roman" w:hAnsi="Times New Roman"/>
          <w:sz w:val="24"/>
          <w:szCs w:val="24"/>
        </w:rPr>
        <w:t>.4. Заседания Совета по вопросам регламентации доступа к информации в сети Интернет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Протокол заседания Совета по вопросам регламентации доступа к информации в сети Интернет подписывается председателем.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B377D">
        <w:rPr>
          <w:rFonts w:ascii="Times New Roman" w:hAnsi="Times New Roman"/>
          <w:sz w:val="24"/>
          <w:szCs w:val="24"/>
        </w:rPr>
        <w:t>.5. Книга протоколов заседаний Совета по вопросам регламентации доступа к информации в сети Интернет хранится в делах директора образовательного учреждения.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Книга протоколов заседаний Совета по вопросам регламентации доступа к информации в сети Интернет нумеруется постранично, скрепляется подписью директора и печатью образовательного учреждения.</w:t>
      </w:r>
    </w:p>
    <w:p w:rsidR="001A0E7E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0E7E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E7E" w:rsidRPr="007B377D" w:rsidRDefault="001A0E7E" w:rsidP="007B377D">
      <w:pPr>
        <w:shd w:val="clear" w:color="auto" w:fill="FFFFFF"/>
        <w:spacing w:before="211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7B377D">
        <w:rPr>
          <w:rFonts w:ascii="Times New Roman" w:hAnsi="Times New Roman"/>
          <w:sz w:val="24"/>
          <w:szCs w:val="24"/>
        </w:rPr>
        <w:t>* Срок действия данного Положения не ограничен. При необходимости в Положение вносятся изменения, дополнения, подлежащие аналогичной процедуре принятия, утверждения</w:t>
      </w:r>
    </w:p>
    <w:p w:rsidR="001A0E7E" w:rsidRPr="007B377D" w:rsidRDefault="001A0E7E" w:rsidP="007B3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A0E7E" w:rsidRPr="007B377D" w:rsidSect="005C782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E7E" w:rsidRDefault="001A0E7E">
      <w:r>
        <w:separator/>
      </w:r>
    </w:p>
  </w:endnote>
  <w:endnote w:type="continuationSeparator" w:id="1">
    <w:p w:rsidR="001A0E7E" w:rsidRDefault="001A0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7E" w:rsidRDefault="001A0E7E" w:rsidP="00A85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E7E" w:rsidRDefault="001A0E7E" w:rsidP="007B37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7E" w:rsidRDefault="001A0E7E" w:rsidP="00A85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A0E7E" w:rsidRDefault="001A0E7E" w:rsidP="007B37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E7E" w:rsidRDefault="001A0E7E">
      <w:r>
        <w:separator/>
      </w:r>
    </w:p>
  </w:footnote>
  <w:footnote w:type="continuationSeparator" w:id="1">
    <w:p w:rsidR="001A0E7E" w:rsidRDefault="001A0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5CD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02D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9CB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2222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EE3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763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16F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A43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1A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BC2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6C3"/>
    <w:rsid w:val="001A0E7E"/>
    <w:rsid w:val="002811B9"/>
    <w:rsid w:val="002F4E05"/>
    <w:rsid w:val="005C782C"/>
    <w:rsid w:val="007B377D"/>
    <w:rsid w:val="008B25B8"/>
    <w:rsid w:val="00A858C6"/>
    <w:rsid w:val="00B94C9C"/>
    <w:rsid w:val="00BA3F56"/>
    <w:rsid w:val="00C31EE3"/>
    <w:rsid w:val="00EF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A3F56"/>
    <w:rPr>
      <w:rFonts w:cs="Times New Roman"/>
    </w:rPr>
  </w:style>
  <w:style w:type="character" w:styleId="Strong">
    <w:name w:val="Strong"/>
    <w:basedOn w:val="DefaultParagraphFont"/>
    <w:uiPriority w:val="99"/>
    <w:qFormat/>
    <w:rsid w:val="00BA3F56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7B377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B37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1A1"/>
    <w:rPr>
      <w:lang w:eastAsia="en-US"/>
    </w:rPr>
  </w:style>
  <w:style w:type="character" w:styleId="PageNumber">
    <w:name w:val="page number"/>
    <w:basedOn w:val="DefaultParagraphFont"/>
    <w:uiPriority w:val="99"/>
    <w:rsid w:val="007B37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1398</Words>
  <Characters>7974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Вахрин</dc:creator>
  <cp:keywords/>
  <dc:description/>
  <cp:lastModifiedBy>Директор</cp:lastModifiedBy>
  <cp:revision>3</cp:revision>
  <dcterms:created xsi:type="dcterms:W3CDTF">2014-09-15T16:16:00Z</dcterms:created>
  <dcterms:modified xsi:type="dcterms:W3CDTF">2014-09-16T12:13:00Z</dcterms:modified>
</cp:coreProperties>
</file>